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97" w:rsidRDefault="00152997" w:rsidP="00D62B85">
      <w:pPr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Zakres prac</w:t>
      </w:r>
    </w:p>
    <w:p w:rsidR="00BF7055" w:rsidRPr="00BF7055" w:rsidRDefault="00BF7055" w:rsidP="00BF7055">
      <w:pPr>
        <w:rPr>
          <w:rFonts w:ascii="Arial Narrow" w:hAnsi="Arial Narrow"/>
          <w:sz w:val="24"/>
          <w:szCs w:val="24"/>
        </w:rPr>
      </w:pPr>
      <w:r w:rsidRPr="00BF7055">
        <w:rPr>
          <w:rFonts w:ascii="Arial Narrow" w:hAnsi="Arial Narrow"/>
          <w:sz w:val="24"/>
          <w:szCs w:val="24"/>
        </w:rPr>
        <w:t xml:space="preserve">Wycena powinna zawierać zakup i dostawę wszystkich materiałów niezbędnych do realizacji zadania oraz </w:t>
      </w:r>
      <w:r>
        <w:rPr>
          <w:rFonts w:ascii="Arial Narrow" w:hAnsi="Arial Narrow"/>
          <w:sz w:val="24"/>
          <w:szCs w:val="24"/>
        </w:rPr>
        <w:t xml:space="preserve">całkowitą </w:t>
      </w:r>
      <w:r w:rsidRPr="00BF7055">
        <w:rPr>
          <w:rFonts w:ascii="Arial Narrow" w:hAnsi="Arial Narrow"/>
          <w:sz w:val="24"/>
          <w:szCs w:val="24"/>
        </w:rPr>
        <w:t>robociznę</w:t>
      </w:r>
      <w:r>
        <w:rPr>
          <w:rFonts w:ascii="Arial Narrow" w:hAnsi="Arial Narrow"/>
          <w:sz w:val="24"/>
          <w:szCs w:val="24"/>
        </w:rPr>
        <w:t xml:space="preserve">, a także wszelkie koszty związane z pracami, w tym. m.in. wywóz i utylizację gruzu, </w:t>
      </w:r>
      <w:r w:rsidR="00A911BD">
        <w:rPr>
          <w:rFonts w:ascii="Arial Narrow" w:hAnsi="Arial Narrow"/>
          <w:sz w:val="24"/>
          <w:szCs w:val="24"/>
        </w:rPr>
        <w:t>także gruntowne posprzątanie obiektu po remoncie</w:t>
      </w:r>
      <w:r>
        <w:rPr>
          <w:rFonts w:ascii="Arial Narrow" w:hAnsi="Arial Narrow"/>
          <w:sz w:val="24"/>
          <w:szCs w:val="24"/>
        </w:rPr>
        <w:t xml:space="preserve"> itp.</w:t>
      </w:r>
      <w:r w:rsidRPr="00BF7055">
        <w:rPr>
          <w:rFonts w:ascii="Arial Narrow" w:hAnsi="Arial Narrow"/>
          <w:sz w:val="24"/>
          <w:szCs w:val="24"/>
        </w:rPr>
        <w:t xml:space="preserve"> </w:t>
      </w:r>
    </w:p>
    <w:p w:rsidR="00BF7055" w:rsidRPr="000F32FC" w:rsidRDefault="00BF7055" w:rsidP="00BF7055">
      <w:pPr>
        <w:rPr>
          <w:rFonts w:ascii="Arial Narrow" w:hAnsi="Arial Narrow"/>
          <w:sz w:val="24"/>
          <w:szCs w:val="24"/>
        </w:rPr>
      </w:pPr>
      <w:r w:rsidRPr="000F32FC">
        <w:rPr>
          <w:rFonts w:ascii="Arial Narrow" w:hAnsi="Arial Narrow"/>
          <w:sz w:val="24"/>
          <w:szCs w:val="24"/>
        </w:rPr>
        <w:t>Technologie prac do ustalenia w trakcie realizacji prac z Inwestorem Inwestorskiego</w:t>
      </w:r>
      <w:r>
        <w:rPr>
          <w:rFonts w:ascii="Arial Narrow" w:hAnsi="Arial Narrow"/>
          <w:sz w:val="24"/>
          <w:szCs w:val="24"/>
        </w:rPr>
        <w:t xml:space="preserve"> lub zgodne z zasadami wiedzy technicznej</w:t>
      </w:r>
      <w:r w:rsidRPr="000F32FC">
        <w:rPr>
          <w:rFonts w:ascii="Arial Narrow" w:hAnsi="Arial Narrow"/>
          <w:sz w:val="24"/>
          <w:szCs w:val="24"/>
        </w:rPr>
        <w:t xml:space="preserve">. </w:t>
      </w:r>
    </w:p>
    <w:p w:rsidR="00BF7055" w:rsidRPr="000F32FC" w:rsidRDefault="00BF7055" w:rsidP="00BF7055">
      <w:pPr>
        <w:rPr>
          <w:rFonts w:ascii="Arial Narrow" w:hAnsi="Arial Narrow"/>
          <w:sz w:val="24"/>
          <w:szCs w:val="24"/>
        </w:rPr>
      </w:pPr>
      <w:r w:rsidRPr="000F32FC">
        <w:rPr>
          <w:rFonts w:ascii="Arial Narrow" w:hAnsi="Arial Narrow"/>
          <w:sz w:val="24"/>
          <w:szCs w:val="24"/>
        </w:rPr>
        <w:t>Uwaga!</w:t>
      </w:r>
    </w:p>
    <w:p w:rsidR="00BF7055" w:rsidRPr="000F32FC" w:rsidRDefault="00BF7055" w:rsidP="00BF7055">
      <w:pPr>
        <w:rPr>
          <w:rFonts w:ascii="Arial Narrow" w:hAnsi="Arial Narrow"/>
          <w:sz w:val="24"/>
          <w:szCs w:val="24"/>
        </w:rPr>
      </w:pPr>
      <w:r w:rsidRPr="000F32FC">
        <w:rPr>
          <w:rFonts w:ascii="Arial Narrow" w:hAnsi="Arial Narrow"/>
          <w:sz w:val="24"/>
          <w:szCs w:val="24"/>
        </w:rPr>
        <w:t>Przed wyceną prac należy obowiązkowo skontaktować się z przedstawicielem Inwestora w celu oględzin obiektu</w:t>
      </w:r>
      <w:r>
        <w:rPr>
          <w:rFonts w:ascii="Arial Narrow" w:hAnsi="Arial Narrow"/>
          <w:sz w:val="24"/>
          <w:szCs w:val="24"/>
        </w:rPr>
        <w:t xml:space="preserve"> i dokonania pomiarów oraz porównania stanu zastanego z projektem</w:t>
      </w:r>
      <w:r w:rsidRPr="000F32FC">
        <w:rPr>
          <w:rFonts w:ascii="Arial Narrow" w:hAnsi="Arial Narrow"/>
          <w:sz w:val="24"/>
          <w:szCs w:val="24"/>
        </w:rPr>
        <w:t xml:space="preserve">. Jest to warunek konieczny przed złożeniem oferty. </w:t>
      </w:r>
    </w:p>
    <w:p w:rsidR="00BF7055" w:rsidRPr="000F32FC" w:rsidRDefault="00BF7055" w:rsidP="00BF7055">
      <w:pPr>
        <w:rPr>
          <w:rFonts w:ascii="Arial Narrow" w:hAnsi="Arial Narrow"/>
          <w:color w:val="222222"/>
          <w:sz w:val="24"/>
          <w:szCs w:val="24"/>
          <w:shd w:val="clear" w:color="auto" w:fill="FFFFFF"/>
        </w:rPr>
      </w:pPr>
      <w:r w:rsidRPr="000F32FC">
        <w:rPr>
          <w:rFonts w:ascii="Arial Narrow" w:hAnsi="Arial Narrow"/>
          <w:color w:val="222222"/>
          <w:sz w:val="24"/>
          <w:szCs w:val="24"/>
          <w:shd w:val="clear" w:color="auto" w:fill="FFFFFF"/>
        </w:rPr>
        <w:t>Zamawiający zastrzega sobie prawo odwołania zapytania bez podania przyczyny lub unieważnienia go w każdym momencie. Unieważnienie zapytania ofertowego nie wymaga uzasadnienia”.</w:t>
      </w:r>
    </w:p>
    <w:p w:rsidR="00152997" w:rsidRDefault="00152997" w:rsidP="00D62B85">
      <w:pPr>
        <w:rPr>
          <w:rFonts w:ascii="Arial Narrow" w:hAnsi="Arial Narrow"/>
          <w:sz w:val="24"/>
          <w:szCs w:val="24"/>
          <w:u w:val="single"/>
        </w:rPr>
      </w:pPr>
    </w:p>
    <w:p w:rsidR="00A828F3" w:rsidRDefault="00A828F3" w:rsidP="00D62B8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Zakres prac</w:t>
      </w:r>
      <w:r w:rsidR="00235FC6">
        <w:rPr>
          <w:rFonts w:ascii="Arial Narrow" w:hAnsi="Arial Narrow"/>
          <w:b/>
          <w:sz w:val="24"/>
          <w:szCs w:val="24"/>
        </w:rPr>
        <w:t xml:space="preserve"> dotyczy remontu toalet damskiej i męskiej przy Sali </w:t>
      </w:r>
      <w:r w:rsidR="002477F0">
        <w:rPr>
          <w:rFonts w:ascii="Arial Narrow" w:hAnsi="Arial Narrow"/>
          <w:b/>
          <w:sz w:val="24"/>
          <w:szCs w:val="24"/>
        </w:rPr>
        <w:t xml:space="preserve">sportowej </w:t>
      </w:r>
      <w:r w:rsidR="00235FC6">
        <w:rPr>
          <w:rFonts w:ascii="Arial Narrow" w:hAnsi="Arial Narrow"/>
          <w:b/>
          <w:sz w:val="24"/>
          <w:szCs w:val="24"/>
        </w:rPr>
        <w:t>w budynku Stodoła</w:t>
      </w:r>
      <w:r>
        <w:rPr>
          <w:rFonts w:ascii="Arial Narrow" w:hAnsi="Arial Narrow"/>
          <w:b/>
          <w:sz w:val="24"/>
          <w:szCs w:val="24"/>
        </w:rPr>
        <w:t>:</w:t>
      </w:r>
    </w:p>
    <w:p w:rsidR="00D62B85" w:rsidRDefault="00A828F3" w:rsidP="00D62B8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Prace demontażowe, </w:t>
      </w:r>
      <w:r w:rsidR="00D62B85" w:rsidRPr="00D62B8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skucie płytek</w:t>
      </w:r>
      <w:r w:rsidR="00CC0814">
        <w:rPr>
          <w:rFonts w:ascii="Arial Narrow" w:hAnsi="Arial Narrow"/>
          <w:sz w:val="24"/>
          <w:szCs w:val="24"/>
        </w:rPr>
        <w:t xml:space="preserve">, </w:t>
      </w:r>
      <w:r w:rsidR="00235FC6">
        <w:rPr>
          <w:rFonts w:ascii="Arial Narrow" w:hAnsi="Arial Narrow"/>
          <w:sz w:val="24"/>
          <w:szCs w:val="24"/>
        </w:rPr>
        <w:t>demontaż drzwi,</w:t>
      </w:r>
      <w:r w:rsidR="00D62B85" w:rsidRPr="00D62B8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wyrównanie posadzki, ułożenie płytek na podłodze, ułożenie płytek na ścianach, montaż nowych drzwi, dwukrotne </w:t>
      </w:r>
      <w:r w:rsidRPr="00D62B85">
        <w:rPr>
          <w:rFonts w:ascii="Arial Narrow" w:hAnsi="Arial Narrow"/>
          <w:sz w:val="24"/>
          <w:szCs w:val="24"/>
        </w:rPr>
        <w:t>malowanie</w:t>
      </w:r>
      <w:r>
        <w:rPr>
          <w:rFonts w:ascii="Arial Narrow" w:hAnsi="Arial Narrow"/>
          <w:sz w:val="24"/>
          <w:szCs w:val="24"/>
        </w:rPr>
        <w:t xml:space="preserve"> sufitów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 , montaż sanitariatów, umywalek, pisuarów</w:t>
      </w:r>
      <w:r w:rsidR="00D62B85" w:rsidRPr="00D62B85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montaż wyposażenia</w:t>
      </w:r>
      <w:r w:rsidR="00235FC6">
        <w:rPr>
          <w:rFonts w:ascii="Arial Narrow" w:hAnsi="Arial Narrow"/>
          <w:sz w:val="24"/>
          <w:szCs w:val="24"/>
        </w:rPr>
        <w:t xml:space="preserve"> i wszystkie inne niezbędne do prawidłowego wykonania zadania.</w:t>
      </w:r>
    </w:p>
    <w:p w:rsidR="00D62B85" w:rsidRPr="00D62B85" w:rsidRDefault="00A828F3" w:rsidP="00D62B8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Zakres prac </w:t>
      </w:r>
      <w:r w:rsidR="00BF0D6A">
        <w:rPr>
          <w:rFonts w:ascii="Arial Narrow" w:hAnsi="Arial Narrow"/>
          <w:sz w:val="24"/>
          <w:szCs w:val="24"/>
        </w:rPr>
        <w:t>określony w przedmiarze robót załączonym do zapytania.</w:t>
      </w:r>
    </w:p>
    <w:p w:rsidR="00D62B85" w:rsidRDefault="00D62B85" w:rsidP="00D62B85"/>
    <w:p w:rsidR="00663948" w:rsidRPr="00663948" w:rsidRDefault="00663948" w:rsidP="00D62B85">
      <w:pPr>
        <w:rPr>
          <w:rFonts w:ascii="Arial Narrow" w:hAnsi="Arial Narrow"/>
          <w:sz w:val="24"/>
          <w:szCs w:val="24"/>
        </w:rPr>
      </w:pPr>
      <w:r w:rsidRPr="00663948">
        <w:rPr>
          <w:rFonts w:ascii="Arial Narrow" w:hAnsi="Arial Narrow"/>
          <w:sz w:val="24"/>
          <w:szCs w:val="24"/>
        </w:rPr>
        <w:t>Wszystkie materiały – do uzgodnienia z Zamawiającym w trakcie realizacji prac:</w:t>
      </w:r>
    </w:p>
    <w:p w:rsidR="00663948" w:rsidRPr="00663948" w:rsidRDefault="00663948" w:rsidP="00D62B85">
      <w:pPr>
        <w:rPr>
          <w:rFonts w:ascii="Arial Narrow" w:hAnsi="Arial Narrow"/>
          <w:sz w:val="24"/>
          <w:szCs w:val="24"/>
        </w:rPr>
      </w:pPr>
      <w:r w:rsidRPr="00663948">
        <w:rPr>
          <w:rFonts w:ascii="Arial Narrow" w:hAnsi="Arial Narrow"/>
          <w:sz w:val="24"/>
          <w:szCs w:val="24"/>
        </w:rPr>
        <w:t>- p</w:t>
      </w:r>
      <w:r>
        <w:rPr>
          <w:rFonts w:ascii="Arial Narrow" w:hAnsi="Arial Narrow"/>
          <w:sz w:val="24"/>
          <w:szCs w:val="24"/>
        </w:rPr>
        <w:t>ł</w:t>
      </w:r>
      <w:r w:rsidRPr="00663948">
        <w:rPr>
          <w:rFonts w:ascii="Arial Narrow" w:hAnsi="Arial Narrow"/>
          <w:sz w:val="24"/>
          <w:szCs w:val="24"/>
        </w:rPr>
        <w:t xml:space="preserve">ytki podłogowe 60x60cm – kolor </w:t>
      </w:r>
      <w:proofErr w:type="spellStart"/>
      <w:r w:rsidRPr="00663948">
        <w:rPr>
          <w:rFonts w:ascii="Arial Narrow" w:hAnsi="Arial Narrow"/>
          <w:sz w:val="24"/>
          <w:szCs w:val="24"/>
        </w:rPr>
        <w:t>szarobeżowy</w:t>
      </w:r>
      <w:proofErr w:type="spellEnd"/>
    </w:p>
    <w:p w:rsidR="00663948" w:rsidRPr="00663948" w:rsidRDefault="00663948" w:rsidP="00D62B85">
      <w:pPr>
        <w:rPr>
          <w:rFonts w:ascii="Arial Narrow" w:hAnsi="Arial Narrow"/>
          <w:sz w:val="24"/>
          <w:szCs w:val="24"/>
        </w:rPr>
      </w:pPr>
      <w:r w:rsidRPr="00663948">
        <w:rPr>
          <w:rFonts w:ascii="Arial Narrow" w:hAnsi="Arial Narrow"/>
          <w:sz w:val="24"/>
          <w:szCs w:val="24"/>
        </w:rPr>
        <w:t xml:space="preserve">- płytki ścienne – 60x30cm – kolor </w:t>
      </w:r>
      <w:proofErr w:type="spellStart"/>
      <w:r w:rsidRPr="00663948">
        <w:rPr>
          <w:rFonts w:ascii="Arial Narrow" w:hAnsi="Arial Narrow"/>
          <w:sz w:val="24"/>
          <w:szCs w:val="24"/>
        </w:rPr>
        <w:t>szarobeżowy</w:t>
      </w:r>
      <w:proofErr w:type="spellEnd"/>
    </w:p>
    <w:p w:rsidR="00663948" w:rsidRPr="00663948" w:rsidRDefault="00663948" w:rsidP="00D62B85">
      <w:pPr>
        <w:rPr>
          <w:rFonts w:ascii="Arial Narrow" w:hAnsi="Arial Narrow"/>
          <w:sz w:val="24"/>
          <w:szCs w:val="24"/>
        </w:rPr>
      </w:pPr>
      <w:r w:rsidRPr="00663948">
        <w:rPr>
          <w:rFonts w:ascii="Arial Narrow" w:hAnsi="Arial Narrow"/>
          <w:sz w:val="24"/>
          <w:szCs w:val="24"/>
        </w:rPr>
        <w:t>Wyposażenie tj. suszarki, podajniki – w kolorze stalowym</w:t>
      </w:r>
    </w:p>
    <w:p w:rsidR="00663948" w:rsidRPr="00D62B85" w:rsidRDefault="00663948" w:rsidP="00D62B85"/>
    <w:sectPr w:rsidR="00663948" w:rsidRPr="00D62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32"/>
    <w:rsid w:val="000045F3"/>
    <w:rsid w:val="00004EEC"/>
    <w:rsid w:val="0003185F"/>
    <w:rsid w:val="000B07B7"/>
    <w:rsid w:val="000F32FC"/>
    <w:rsid w:val="0013291D"/>
    <w:rsid w:val="00152997"/>
    <w:rsid w:val="00165EEB"/>
    <w:rsid w:val="00235FC6"/>
    <w:rsid w:val="002477F0"/>
    <w:rsid w:val="002927E9"/>
    <w:rsid w:val="002B3222"/>
    <w:rsid w:val="003A7B32"/>
    <w:rsid w:val="003C6189"/>
    <w:rsid w:val="004101BB"/>
    <w:rsid w:val="00434E56"/>
    <w:rsid w:val="00456392"/>
    <w:rsid w:val="00480BDF"/>
    <w:rsid w:val="00484497"/>
    <w:rsid w:val="005972F3"/>
    <w:rsid w:val="00663948"/>
    <w:rsid w:val="006649D2"/>
    <w:rsid w:val="0067766A"/>
    <w:rsid w:val="006A2332"/>
    <w:rsid w:val="006F2358"/>
    <w:rsid w:val="006F42A5"/>
    <w:rsid w:val="007413B1"/>
    <w:rsid w:val="007517C3"/>
    <w:rsid w:val="00914984"/>
    <w:rsid w:val="00A04A29"/>
    <w:rsid w:val="00A37C35"/>
    <w:rsid w:val="00A828F3"/>
    <w:rsid w:val="00A911BD"/>
    <w:rsid w:val="00B03B9A"/>
    <w:rsid w:val="00BF0D6A"/>
    <w:rsid w:val="00BF7055"/>
    <w:rsid w:val="00C01B03"/>
    <w:rsid w:val="00C147F4"/>
    <w:rsid w:val="00C962B3"/>
    <w:rsid w:val="00CB3E99"/>
    <w:rsid w:val="00CC0814"/>
    <w:rsid w:val="00CE09E6"/>
    <w:rsid w:val="00CF3747"/>
    <w:rsid w:val="00D62B85"/>
    <w:rsid w:val="00E80E54"/>
    <w:rsid w:val="00F305BD"/>
    <w:rsid w:val="00FA1384"/>
    <w:rsid w:val="00FB1340"/>
    <w:rsid w:val="00FB2ADE"/>
    <w:rsid w:val="00FB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B095"/>
  <w15:chartTrackingRefBased/>
  <w15:docId w15:val="{79F56726-40AA-4A29-B43E-494DC823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29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2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4720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Krzyżowa dla Porozumienia Europejskiego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31</cp:revision>
  <cp:lastPrinted>2025-06-12T17:45:00Z</cp:lastPrinted>
  <dcterms:created xsi:type="dcterms:W3CDTF">2025-06-06T03:22:00Z</dcterms:created>
  <dcterms:modified xsi:type="dcterms:W3CDTF">2025-10-06T09:26:00Z</dcterms:modified>
</cp:coreProperties>
</file>